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50EC8">
      <w:pPr>
        <w:jc w:val="center"/>
        <w:rPr>
          <w:rFonts w:hint="eastAsia" w:ascii="宋体" w:hAnsi="宋体" w:eastAsia="宋体" w:cs="宋体"/>
          <w:sz w:val="28"/>
          <w:szCs w:val="28"/>
        </w:rPr>
      </w:pPr>
      <w:r>
        <w:rPr>
          <w:rFonts w:hint="eastAsia" w:ascii="宋体" w:hAnsi="宋体" w:eastAsia="宋体" w:cs="宋体"/>
          <w:sz w:val="28"/>
          <w:szCs w:val="28"/>
        </w:rPr>
        <w:t>荆州市第三人民医院外科大楼房屋安全结构鉴定及抗震鉴定检测服务明细单</w:t>
      </w:r>
    </w:p>
    <w:p w14:paraId="305CCDEE">
      <w:pPr>
        <w:snapToGrid w:val="0"/>
        <w:spacing w:line="440" w:lineRule="exact"/>
        <w:ind w:right="420"/>
        <w:jc w:val="right"/>
        <w:rPr>
          <w:rFonts w:hint="default" w:ascii="宋体" w:hAnsi="宋体" w:eastAsia="宋体" w:cs="宋体"/>
          <w:lang w:val="en-US" w:eastAsia="zh-CN"/>
        </w:rPr>
      </w:pPr>
      <w:r>
        <w:rPr>
          <w:rFonts w:hint="eastAsia" w:ascii="宋体" w:hAnsi="宋体" w:eastAsia="宋体" w:cs="宋体"/>
          <w:szCs w:val="28"/>
        </w:rPr>
        <w:t>单位：</w:t>
      </w:r>
      <w:r>
        <w:rPr>
          <w:rFonts w:hint="eastAsia" w:ascii="宋体" w:hAnsi="宋体" w:eastAsia="宋体" w:cs="宋体"/>
          <w:szCs w:val="28"/>
          <w:lang w:val="en-US" w:eastAsia="zh-CN"/>
        </w:rPr>
        <w:t xml:space="preserve">   万元</w:t>
      </w:r>
    </w:p>
    <w:tbl>
      <w:tblPr>
        <w:tblStyle w:val="8"/>
        <w:tblW w:w="9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9"/>
        <w:gridCol w:w="5300"/>
        <w:gridCol w:w="1372"/>
        <w:gridCol w:w="1578"/>
      </w:tblGrid>
      <w:tr w14:paraId="4A16C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1029" w:type="dxa"/>
            <w:vAlign w:val="top"/>
          </w:tcPr>
          <w:p w14:paraId="7645F2A5">
            <w:pPr>
              <w:pStyle w:val="7"/>
              <w:spacing w:before="234" w:line="221" w:lineRule="auto"/>
              <w:ind w:left="275" w:leftChars="0"/>
              <w:rPr>
                <w:sz w:val="24"/>
                <w:szCs w:val="24"/>
              </w:rPr>
            </w:pPr>
            <w:r>
              <w:rPr>
                <w:spacing w:val="-2"/>
                <w:sz w:val="24"/>
                <w:szCs w:val="24"/>
              </w:rPr>
              <w:t>序号</w:t>
            </w:r>
          </w:p>
        </w:tc>
        <w:tc>
          <w:tcPr>
            <w:tcW w:w="5300" w:type="dxa"/>
            <w:vAlign w:val="top"/>
          </w:tcPr>
          <w:p w14:paraId="083D0499">
            <w:pPr>
              <w:pStyle w:val="7"/>
              <w:spacing w:before="233" w:line="219" w:lineRule="auto"/>
              <w:ind w:left="2091" w:leftChars="0"/>
              <w:rPr>
                <w:sz w:val="24"/>
                <w:szCs w:val="24"/>
              </w:rPr>
            </w:pPr>
            <w:r>
              <w:rPr>
                <w:spacing w:val="-2"/>
                <w:sz w:val="24"/>
                <w:szCs w:val="24"/>
              </w:rPr>
              <w:t>服务内容</w:t>
            </w:r>
          </w:p>
        </w:tc>
        <w:tc>
          <w:tcPr>
            <w:tcW w:w="1372" w:type="dxa"/>
            <w:vAlign w:val="top"/>
          </w:tcPr>
          <w:p w14:paraId="05BBFBA4">
            <w:pPr>
              <w:pStyle w:val="7"/>
              <w:spacing w:before="233" w:line="219" w:lineRule="auto"/>
              <w:ind w:left="446" w:leftChars="0"/>
              <w:rPr>
                <w:sz w:val="24"/>
                <w:szCs w:val="24"/>
              </w:rPr>
            </w:pPr>
            <w:r>
              <w:rPr>
                <w:rFonts w:hint="eastAsia"/>
                <w:sz w:val="24"/>
                <w:szCs w:val="24"/>
                <w:lang w:val="en-US" w:eastAsia="zh-CN"/>
              </w:rPr>
              <w:t>报价</w:t>
            </w:r>
          </w:p>
        </w:tc>
        <w:tc>
          <w:tcPr>
            <w:tcW w:w="1578" w:type="dxa"/>
            <w:vAlign w:val="top"/>
          </w:tcPr>
          <w:p w14:paraId="69F08104">
            <w:pPr>
              <w:pStyle w:val="7"/>
              <w:spacing w:before="231" w:line="218" w:lineRule="auto"/>
              <w:ind w:left="538" w:leftChars="0"/>
              <w:rPr>
                <w:sz w:val="24"/>
                <w:szCs w:val="24"/>
              </w:rPr>
            </w:pPr>
            <w:r>
              <w:rPr>
                <w:rFonts w:hint="eastAsia"/>
                <w:sz w:val="24"/>
                <w:szCs w:val="24"/>
                <w:lang w:val="en-US" w:eastAsia="zh-CN"/>
              </w:rPr>
              <w:t>备注</w:t>
            </w:r>
          </w:p>
        </w:tc>
      </w:tr>
      <w:tr w14:paraId="1715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1029" w:type="dxa"/>
            <w:vAlign w:val="top"/>
          </w:tcPr>
          <w:p w14:paraId="0CAB4A33">
            <w:pPr>
              <w:spacing w:line="302" w:lineRule="auto"/>
              <w:rPr>
                <w:rFonts w:ascii="Arial"/>
                <w:sz w:val="24"/>
                <w:szCs w:val="24"/>
              </w:rPr>
            </w:pPr>
          </w:p>
          <w:p w14:paraId="5F3886AA">
            <w:pPr>
              <w:pStyle w:val="7"/>
              <w:spacing w:before="65" w:line="184" w:lineRule="auto"/>
              <w:ind w:left="424"/>
              <w:rPr>
                <w:sz w:val="24"/>
                <w:szCs w:val="24"/>
              </w:rPr>
            </w:pPr>
            <w:r>
              <w:rPr>
                <w:sz w:val="24"/>
                <w:szCs w:val="24"/>
              </w:rPr>
              <w:t>1</w:t>
            </w:r>
          </w:p>
        </w:tc>
        <w:tc>
          <w:tcPr>
            <w:tcW w:w="5300" w:type="dxa"/>
            <w:vAlign w:val="center"/>
          </w:tcPr>
          <w:p w14:paraId="5F3EB9B4">
            <w:pPr>
              <w:pStyle w:val="7"/>
              <w:spacing w:before="65" w:line="219" w:lineRule="auto"/>
              <w:ind w:left="80"/>
              <w:jc w:val="center"/>
              <w:rPr>
                <w:sz w:val="24"/>
                <w:szCs w:val="24"/>
              </w:rPr>
            </w:pPr>
            <w:r>
              <w:rPr>
                <w:rFonts w:hint="eastAsia" w:ascii="宋体" w:hAnsi="宋体" w:eastAsia="宋体" w:cs="宋体"/>
                <w:i w:val="0"/>
                <w:iCs w:val="0"/>
                <w:caps w:val="0"/>
                <w:color w:val="333333"/>
                <w:spacing w:val="0"/>
                <w:sz w:val="24"/>
                <w:szCs w:val="24"/>
                <w:highlight w:val="none"/>
                <w:shd w:val="clear" w:fill="FFFFFF"/>
                <w:lang w:eastAsia="zh-CN"/>
              </w:rPr>
              <w:t>荆州市第三人民医院外科大楼房屋安全结构鉴定及抗震鉴定检测服务</w:t>
            </w:r>
          </w:p>
        </w:tc>
        <w:tc>
          <w:tcPr>
            <w:tcW w:w="1372" w:type="dxa"/>
            <w:vAlign w:val="top"/>
          </w:tcPr>
          <w:p w14:paraId="1F67CCCE">
            <w:pPr>
              <w:pStyle w:val="7"/>
              <w:spacing w:before="65" w:line="183" w:lineRule="auto"/>
              <w:ind w:left="596"/>
              <w:rPr>
                <w:sz w:val="24"/>
                <w:szCs w:val="24"/>
              </w:rPr>
            </w:pPr>
          </w:p>
        </w:tc>
        <w:tc>
          <w:tcPr>
            <w:tcW w:w="1578" w:type="dxa"/>
            <w:vAlign w:val="top"/>
          </w:tcPr>
          <w:p w14:paraId="2791CC1D">
            <w:pPr>
              <w:pStyle w:val="7"/>
              <w:spacing w:before="65" w:line="183" w:lineRule="auto"/>
              <w:ind w:left="488"/>
              <w:rPr>
                <w:sz w:val="24"/>
                <w:szCs w:val="24"/>
              </w:rPr>
            </w:pPr>
          </w:p>
        </w:tc>
      </w:tr>
      <w:tr w14:paraId="2907B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6329" w:type="dxa"/>
            <w:gridSpan w:val="2"/>
            <w:vAlign w:val="top"/>
          </w:tcPr>
          <w:p w14:paraId="16E97B11">
            <w:pPr>
              <w:pStyle w:val="7"/>
              <w:spacing w:before="268" w:line="221" w:lineRule="auto"/>
              <w:ind w:left="2794"/>
              <w:rPr>
                <w:sz w:val="24"/>
                <w:szCs w:val="24"/>
              </w:rPr>
            </w:pPr>
            <w:r>
              <w:rPr>
                <w:spacing w:val="-3"/>
                <w:sz w:val="24"/>
                <w:szCs w:val="24"/>
              </w:rPr>
              <w:t>合计</w:t>
            </w:r>
          </w:p>
        </w:tc>
        <w:tc>
          <w:tcPr>
            <w:tcW w:w="1372" w:type="dxa"/>
            <w:vAlign w:val="top"/>
          </w:tcPr>
          <w:p w14:paraId="562136A6">
            <w:pPr>
              <w:pStyle w:val="7"/>
              <w:spacing w:before="65" w:line="184" w:lineRule="auto"/>
              <w:ind w:left="547"/>
              <w:rPr>
                <w:sz w:val="24"/>
                <w:szCs w:val="24"/>
              </w:rPr>
            </w:pPr>
          </w:p>
        </w:tc>
        <w:tc>
          <w:tcPr>
            <w:tcW w:w="1578" w:type="dxa"/>
            <w:vAlign w:val="top"/>
          </w:tcPr>
          <w:p w14:paraId="6609B41D">
            <w:pPr>
              <w:pStyle w:val="7"/>
              <w:spacing w:before="65" w:line="184" w:lineRule="auto"/>
              <w:ind w:left="438"/>
              <w:rPr>
                <w:sz w:val="24"/>
                <w:szCs w:val="24"/>
              </w:rPr>
            </w:pPr>
          </w:p>
        </w:tc>
      </w:tr>
    </w:tbl>
    <w:p w14:paraId="2D1A8B6C">
      <w:pPr>
        <w:rPr>
          <w:rFonts w:hint="eastAsia" w:ascii="宋体" w:hAnsi="宋体" w:eastAsia="宋体" w:cs="宋体"/>
        </w:rPr>
      </w:pPr>
    </w:p>
    <w:p w14:paraId="1D804D96">
      <w:pPr>
        <w:adjustRightInd w:val="0"/>
        <w:snapToGrid w:val="0"/>
        <w:spacing w:line="360" w:lineRule="auto"/>
        <w:rPr>
          <w:rFonts w:hint="eastAsia" w:ascii="宋体" w:hAnsi="宋体" w:eastAsia="宋体" w:cs="宋体"/>
          <w:szCs w:val="28"/>
        </w:rPr>
      </w:pPr>
      <w:r>
        <w:rPr>
          <w:rFonts w:hint="eastAsia" w:ascii="宋体" w:hAnsi="宋体" w:eastAsia="宋体" w:cs="宋体"/>
          <w:b/>
          <w:bCs/>
          <w:szCs w:val="28"/>
        </w:rPr>
        <w:t>注：表格中的服务内容指与项目收费有关的类目名称。</w:t>
      </w:r>
    </w:p>
    <w:p w14:paraId="082B0804">
      <w:pPr>
        <w:pStyle w:val="3"/>
        <w:spacing w:line="360" w:lineRule="auto"/>
        <w:rPr>
          <w:rFonts w:hint="eastAsia" w:ascii="宋体" w:hAnsi="宋体" w:eastAsia="宋体" w:cs="宋体"/>
          <w:sz w:val="24"/>
          <w:szCs w:val="24"/>
        </w:rPr>
      </w:pPr>
      <w:r>
        <w:rPr>
          <w:rFonts w:hint="eastAsia" w:ascii="宋体" w:hAnsi="宋体" w:eastAsia="宋体" w:cs="宋体"/>
          <w:sz w:val="24"/>
          <w:szCs w:val="24"/>
        </w:rPr>
        <w:t>报价人名称（公章）：</w:t>
      </w:r>
    </w:p>
    <w:p w14:paraId="75DF330D">
      <w:pPr>
        <w:pStyle w:val="3"/>
        <w:spacing w:line="360" w:lineRule="auto"/>
        <w:rPr>
          <w:rFonts w:hint="eastAsia" w:ascii="宋体" w:hAnsi="宋体" w:eastAsia="宋体" w:cs="宋体"/>
          <w:sz w:val="24"/>
          <w:szCs w:val="24"/>
        </w:rPr>
      </w:pPr>
      <w:r>
        <w:rPr>
          <w:rFonts w:hint="eastAsia" w:ascii="宋体" w:hAnsi="宋体" w:eastAsia="宋体" w:cs="宋体"/>
          <w:sz w:val="24"/>
          <w:szCs w:val="24"/>
        </w:rPr>
        <w:t>报价人代表：</w:t>
      </w:r>
    </w:p>
    <w:p w14:paraId="0EB6835F">
      <w:pPr>
        <w:pStyle w:val="3"/>
        <w:spacing w:line="360" w:lineRule="auto"/>
        <w:rPr>
          <w:rFonts w:hint="eastAsia" w:ascii="宋体" w:hAnsi="宋体" w:eastAsia="宋体" w:cs="宋体"/>
          <w:sz w:val="24"/>
          <w:szCs w:val="24"/>
        </w:rPr>
      </w:pPr>
      <w:r>
        <w:rPr>
          <w:rFonts w:hint="eastAsia" w:ascii="宋体" w:hAnsi="宋体" w:eastAsia="宋体" w:cs="宋体"/>
          <w:sz w:val="24"/>
          <w:szCs w:val="24"/>
        </w:rPr>
        <w:t>联系电话：</w:t>
      </w:r>
    </w:p>
    <w:p w14:paraId="0ADA7A8E">
      <w:pPr>
        <w:pStyle w:val="3"/>
        <w:spacing w:line="360" w:lineRule="auto"/>
        <w:rPr>
          <w:rFonts w:hint="eastAsia" w:ascii="宋体" w:hAnsi="宋体" w:eastAsia="宋体" w:cs="宋体"/>
          <w:sz w:val="24"/>
          <w:szCs w:val="24"/>
        </w:rPr>
      </w:pPr>
      <w:r>
        <w:rPr>
          <w:rFonts w:hint="eastAsia" w:ascii="宋体" w:hAnsi="宋体" w:eastAsia="宋体" w:cs="宋体"/>
          <w:sz w:val="24"/>
          <w:szCs w:val="24"/>
        </w:rPr>
        <w:t>报价时间：</w:t>
      </w:r>
    </w:p>
    <w:p w14:paraId="6A177EBF">
      <w:pPr>
        <w:pStyle w:val="2"/>
        <w:rPr>
          <w:rFonts w:hint="eastAsia" w:ascii="宋体" w:hAnsi="宋体" w:eastAsia="宋体" w:cs="宋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YWM4MGViMTkyNjAwODQ1YjlmMDRlYTVlMjQ0ZTkifQ=="/>
  </w:docVars>
  <w:rsids>
    <w:rsidRoot w:val="58EE6198"/>
    <w:rsid w:val="004B0D73"/>
    <w:rsid w:val="0696261C"/>
    <w:rsid w:val="09954E0D"/>
    <w:rsid w:val="101E5614"/>
    <w:rsid w:val="13651CF4"/>
    <w:rsid w:val="137E1F6B"/>
    <w:rsid w:val="14DB290B"/>
    <w:rsid w:val="1B7E1DAD"/>
    <w:rsid w:val="1CC21F65"/>
    <w:rsid w:val="1DF90E24"/>
    <w:rsid w:val="1EA4118E"/>
    <w:rsid w:val="20251BE7"/>
    <w:rsid w:val="21BE2E1C"/>
    <w:rsid w:val="2FDD2EE6"/>
    <w:rsid w:val="34777EE8"/>
    <w:rsid w:val="37B85195"/>
    <w:rsid w:val="3D087A5C"/>
    <w:rsid w:val="43AF029E"/>
    <w:rsid w:val="43B35FE0"/>
    <w:rsid w:val="4D2F582F"/>
    <w:rsid w:val="58EE6198"/>
    <w:rsid w:val="678000A0"/>
    <w:rsid w:val="6ACC3C3E"/>
    <w:rsid w:val="705C33D8"/>
    <w:rsid w:val="71FB09CF"/>
    <w:rsid w:val="7DDB1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Plain Text"/>
    <w:basedOn w:val="1"/>
    <w:qFormat/>
    <w:uiPriority w:val="0"/>
    <w:rPr>
      <w:rFonts w:ascii="宋体" w:hAnsi="Courier New"/>
      <w:kern w:val="0"/>
      <w:sz w:val="21"/>
      <w:szCs w:val="21"/>
    </w:rPr>
  </w:style>
  <w:style w:type="character" w:styleId="6">
    <w:name w:val="Strong"/>
    <w:basedOn w:val="5"/>
    <w:qFormat/>
    <w:uiPriority w:val="0"/>
    <w:rPr>
      <w:b/>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118</Words>
  <Characters>118</Characters>
  <Lines>0</Lines>
  <Paragraphs>0</Paragraphs>
  <TotalTime>0</TotalTime>
  <ScaleCrop>false</ScaleCrop>
  <LinksUpToDate>false</LinksUpToDate>
  <CharactersWithSpaces>121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2024-11-21T05:05:00Z</dcterms:created>
  <dc:creator>dell</dc:creator>
  <cp:lastModifiedBy>　</cp:lastModifiedBy>
  <dcterms:modified xsi:type="dcterms:W3CDTF">2026-01-28T08:55:41Z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F84827A6B9204F01B9E5A9EF35D97580_11</vt:lpwstr>
  </property>
  <property fmtid="{D5CDD505-2E9C-101B-9397-08002B2CF9AE}" pid="4" name="KSOTemplateDocerSaveRecord">
    <vt:lpwstr>eyJoZGlkIjoiZmFjZDJlOTc3ZDRlNWE4YTI0MGEyMDU4NjI4MThhMTgiLCJ1c2VySWQiOiI0MjcyMzUyMTkifQ==</vt:lpwstr>
  </property>
</Properties>
</file>